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25"/>
      <w:bookmarkEnd w:id="0"/>
      <w:r w:rsidRPr="007D67C6">
        <w:rPr>
          <w:rFonts w:ascii="Times New Roman" w:hAnsi="Times New Roman" w:cs="Times New Roman"/>
          <w:sz w:val="24"/>
          <w:szCs w:val="24"/>
        </w:rPr>
        <w:t>ПЕРЕЧЕНЬ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МЕДИЦИНСКИХ ОРГАНИЗАЦИЙ СТАВРОПОЛЬСКОГО КРАЯ, УЧАСТВУЮЩИХ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В РЕАЛИЗАЦИИ ТЕРРИТОРИАЛЬНОЙ ПРОГРАММЫ ГОСУДАРСТВЕННЫХ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ГАРАНТИЙ БЕСПЛАТНОГО ОКАЗАНИЯ ГРАЖДАНАМ МЕДИЦИНСКОЙ ПОМОЩИ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НА ТЕРРИТОРИИ СТАВРОПОЛЬСКОГО КРАЯ НА 2016 ГОД, В ТОМ ЧИСЛЕ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ТЕРРИТОРИАЛЬНОЙ ПРОГРАММЫ ОБЯЗАТЕЛЬНОГО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МЕДИЦИНСКОГО СТРАХОВАНИЯ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5026"/>
        <w:gridCol w:w="1762"/>
        <w:gridCol w:w="1781"/>
      </w:tblGrid>
      <w:tr w:rsidR="007D67C6" w:rsidRPr="007D67C6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медицинской организации Ставропольского края и ее местонахождение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организация, осуществляющая деятельность в сфере обязательного медицинского страхования </w:t>
            </w:r>
            <w:hyperlink w:anchor="P1883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организация, оказывающая медицинскую помощь в дополнение к базовой программе обязательного медицинского страхования</w:t>
            </w:r>
          </w:p>
        </w:tc>
      </w:tr>
      <w:tr w:rsidR="007D67C6" w:rsidRPr="007D67C6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Краевой центр специализированных видов медицинской помощи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Буденновск, Буденновский район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дом ребенка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Машук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 органическим поражением центральной нервной системы с нарушением психики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пос.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Иноземцево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Краевой детский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Солнечный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пос.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Иноземцево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Краевая туберкулезная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Бурукшун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Ипатовский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Кисловодская специализированная инфекционная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Кисловодская психиатрическая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Кисловодский детский пульмонологический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Ставропольская краевая психиатрическая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пос. Тоннельный,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Кочубеевский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Краевая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Кумагорская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пос.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Кумагорск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Детский краевой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Журавлик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госпиталь для ветеранов войн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пос. Горячеводский,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Пятигорский противотуберкулезный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Детский краевой психоневрологический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Ромашка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Краевая станция переливания крови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Сангвис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Пятигорский онкологический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Пятигорский центр специализированных видов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Территориальный центр медицины катастроф Ставропольского края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Бюро судебно-медицинской экспертизы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Краевой медицинский центр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мобрезервов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Ставропольского края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клинический кардиологический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эндокринологический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клинический наркологический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клинический противотуберкулезный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центр по профилактике и борьбе со СПИД и инфекционными заболеваниями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клинический онкологический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Ставропольская краевая клиническая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Краевая детская клиническая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Краевая клиническая инфекционная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Ставропольская краевая клиническая психиатрическая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клинический кожно-венерологический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клинический перинатальный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Медицинский центр амбулаторного диализа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Ставропольская краевая станция переливания крови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специализированный дом ребенка для детей с органическим поражением центральной нервной системы, с нарушением психики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центр лечебной физкультуры и спортивной медицины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Краевой детский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Дружба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для больных легочным туберкулезом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Медицинский информационно-аналитический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Александровская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Александровское, Александровский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Александровское, Александровский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Апанасенковская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 имени Н.И.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Пальчикова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Дивное, Апанасенковский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Андроповская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Курсавка, Андроповский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Арзгирская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с. Арзгир,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Арзгирский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Благодарненская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Благодарный, Благодарненский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Буденновская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Буденновск, Буденновский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Незлобненская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Незлобная, Георгиевский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Грачевская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с. Грачевка,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Грачевский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Изобильненская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Изобильный,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Изобильненский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Изобильненская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г. Изобильный,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Изобильненский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Ипатовская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Ипатово, Ипатовский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Кировская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Новопавловск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Кировский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Кочубеевская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с. Кочубеевское,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Кочубеевский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Красногвардейская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Красногвардейское, Красногвардейский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Курская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Курская, Курский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Левокумская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Левокумское, Левокумский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Родильный дом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Минеральные Воды,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Минераловодская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Минеральные Воды,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Нефтекумская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г. Нефтекумск,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Нефтекумский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г. Нефтекумск,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Нефтекумский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Новоалександровская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Новоалександровск, Новоалександровский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Новоалександровская районная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Новоалександровск, Новоалександровский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Новоселицкая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Новоселицкое, Новоселицкий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62.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Петровская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Светлоград, Петровский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63.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Предгорная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Ессентукская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Предгорный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64.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Стоматологическая поликлиника Предгорного района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Ессентукская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Предгорный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65.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Советская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Зеленокумск, Советский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66.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Степновская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Степное, Степновский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67.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Труновская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Донское, Труновский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68. 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Туркменская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с. Летняя Ставка, Туркменский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Шпаковская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Михайловск, Шпаковский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Шпаковская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Михайловск, Шпаковский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Георгиевская центральная 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Георгиевская городская детская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Георгиевская центральная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Георгиевская 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Георгиевская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Ессентукская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Детская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Ессентуки,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Родильный дом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Ессентуки,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Стоматологическая поликлиника г. Ессентуки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Инфекционная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Ессентуки,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Ессентуки,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Ессентуки,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Железноводска,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Железноводска,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Железноводска, пос.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Иноземцево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Железноводска,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Железноводска,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Кисловодская центральная 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Детская 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Кисловодска,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Кисловодска,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Родильный дом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города-курорта Кисловодска,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Кисловодская 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детская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Городской врачебно-физкультурный диспансер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Лечебно-реабилитационный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Невинномысска, г. Невинномысск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клиническая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детская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пос. Горячеводский,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Родильный дом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инфекционная больница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Пятигорска,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лечебно-реабилитационный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клиническая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клиническая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клиническая больница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детская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детская клиническая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детская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клиническая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г.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клиническая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клиническая консультативно-диагностическая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Городская клиническая детская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стоматологическая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стоматологическая поликлиника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детская клиническая больница имени Г.К.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Филиппского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Городской клинический центр общей врачебной практики (семейной медицины)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Краевой клинический специализированный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уроандрологический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Станция скорой медицинской помощи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Ставропольского края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Городской центр медицинской профилактики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города Ставрополя,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центр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Юность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медико-биологического агентства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больница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101 Федерального медико-биологического агентства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Лермонтов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Пятигорский государственный научно-исследовательский институт курортологии Федерального медико-биологического агентства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курортная больница Министерства здравоохранения Российской Федерации,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Центр медицинской реабилитации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Луч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Русь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Федерации, город-курорт Железноводск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санаторий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Горячий ключ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казенное учреждение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1602 Военный клинический госпиталь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обороны Российской Федерации, г. Ростов-на-Дону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Медико-санитарная часть Министерства внутренних дел Российской Федерации по Ставропольскому краю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казенное учреждение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412 военный госпиталь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обороны Российской Федерации, г. Владикавказ, Республика Северная Осетия-Алания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унитарное предприятие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Ставропольское протезно-ортопедическое предприятие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труда и социальной защиты Российской Федерации,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высшего профессионального образования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государственный медицинский университет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Отделенческая клиническая больница на станции Минеральные Воды открытого акционерного общества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Российские железные дороги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Минеральные Воды,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Негосударственное учреждение здравоохранения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Узловая поликлиника на станции Ставрополь открытого акционерного общества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Российские железные дороги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Лечебно-профилактическое учреждение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Кисловодская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Бальнеогрязелечебница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Лечебно-профилактическое учреждение профсоюзов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Курортная поликлиника им. Н.И. Пирогова с пансионатом с лечением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медицинская организация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Ставропольский краевой клинический консультативно-диагностический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медицинская организация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Нефрологический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Частное учреждение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Центр образовательной и клинической гастроэнтерологии,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гепатологии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панкреатологии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Международный аэропорт Минеральные Воды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Минеральные Воды,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Дионис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пос. Первомайский, Минераловодский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Тайс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Георгиевск, Георгиевский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Мегастом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Лысогорская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Георгиевский район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Институт управления медицинскими рисками и оптимизации страхования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Москва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ЭМСИПИ-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Медикейр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Санкт-Петербург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Глазная 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ЛЕНАР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им. академика С.Н. Федорова, г. Нальчик, Кабардино-Балкарская Республика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Клиника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МЕДИУМ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Нальчик, Кабардино-Балкарская Республика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Лечебно-диагностический центр Международного института биологических систем - Кисловодск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Диагностический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Диагностический центр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-Мед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Новая 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Вита-К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Лайм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Авиценна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ОНКОДЕНТАЛ-КЛИНИК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Северо-Кавказский</w:t>
            </w:r>
            <w:proofErr w:type="gram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лечебно-диагностический реабилитационный центр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Эссэн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-Клиник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Ессентуки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Центр клинической фармакологии и фармакотерапии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СтавроДент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ВИЗИТ-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Медцентр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КВИНТЭСС-краевая клиническая стоматологическая поликлиника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Новая кардиология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ВЕНЕЦИЯ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Клиника Доктор Кит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Медфармсервис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ВитаДент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Нейрореабилитационный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ОПОРА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Лечебно-диагностический центр Международного института биологических систем - Ставрополь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ДЕНТА-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лайф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Урал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Дент</w:t>
            </w:r>
            <w:proofErr w:type="spellEnd"/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Ханты-Мансийский Автономный округ-Югра, г. Советский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Северо-Кавказский</w:t>
            </w:r>
            <w:proofErr w:type="gram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Нефрологический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Ростов-на-Дону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Закрытое акционерное общество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Краевой клинический диагностический центр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г. Ставрополь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Догадин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Сергей Петрович, город-курорт Пятигорск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Саркитова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Заира </w:t>
            </w:r>
            <w:proofErr w:type="spell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Адыхамовна</w:t>
            </w:r>
            <w:proofErr w:type="spell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город-курорт Кисловодск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883"/>
      <w:bookmarkEnd w:id="1"/>
      <w:r w:rsidRPr="007D67C6">
        <w:rPr>
          <w:rFonts w:ascii="Times New Roman" w:hAnsi="Times New Roman" w:cs="Times New Roman"/>
          <w:sz w:val="24"/>
          <w:szCs w:val="24"/>
        </w:rPr>
        <w:t xml:space="preserve">&lt;*&gt; Реестр медицинских организаций Ставропольского края, осуществляющих свою деятельность в сфере обязательного медицинского страхования, ведется Территориальным фондом обязательного медицинского страхования Ставропольского края в соответствии с Федеральным </w:t>
      </w:r>
      <w:hyperlink r:id="rId4" w:history="1">
        <w:r w:rsidRPr="007D67C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D67C6">
        <w:rPr>
          <w:rFonts w:ascii="Times New Roman" w:hAnsi="Times New Roman" w:cs="Times New Roman"/>
          <w:sz w:val="24"/>
          <w:szCs w:val="24"/>
        </w:rPr>
        <w:t xml:space="preserve"> </w:t>
      </w:r>
      <w:r w:rsidR="007D67C6">
        <w:rPr>
          <w:rFonts w:ascii="Times New Roman" w:hAnsi="Times New Roman" w:cs="Times New Roman"/>
          <w:sz w:val="24"/>
          <w:szCs w:val="24"/>
        </w:rPr>
        <w:t>«</w:t>
      </w:r>
      <w:r w:rsidRPr="007D67C6">
        <w:rPr>
          <w:rFonts w:ascii="Times New Roman" w:hAnsi="Times New Roman" w:cs="Times New Roman"/>
          <w:sz w:val="24"/>
          <w:szCs w:val="24"/>
        </w:rPr>
        <w:t>Об обязательном медицинском страховании в Российской Федерации</w:t>
      </w:r>
      <w:r w:rsidR="007D67C6">
        <w:rPr>
          <w:rFonts w:ascii="Times New Roman" w:hAnsi="Times New Roman" w:cs="Times New Roman"/>
          <w:sz w:val="24"/>
          <w:szCs w:val="24"/>
        </w:rPr>
        <w:t>»</w:t>
      </w:r>
      <w:r w:rsidRPr="007D67C6">
        <w:rPr>
          <w:rFonts w:ascii="Times New Roman" w:hAnsi="Times New Roman" w:cs="Times New Roman"/>
          <w:sz w:val="24"/>
          <w:szCs w:val="24"/>
        </w:rPr>
        <w:t>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4F4F5E" w:rsidRPr="007D67C6" w:rsidSect="009E60F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4B2F68"/>
    <w:rsid w:val="004F4F5E"/>
    <w:rsid w:val="007D67C6"/>
    <w:rsid w:val="009E60F7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6FF41F35CC7F1C3E5D9E35B74369CC0FA2C85AC81AC543B20B085DBFBP7T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4289</Words>
  <Characters>24450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2016-01-22T06:19:00Z</dcterms:created>
  <dcterms:modified xsi:type="dcterms:W3CDTF">2016-01-22T06:19:00Z</dcterms:modified>
</cp:coreProperties>
</file>